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D94F" w14:textId="2B3763C2" w:rsidR="00DE383B" w:rsidRPr="00723108" w:rsidRDefault="001742A5" w:rsidP="00723108">
      <w:pPr>
        <w:pStyle w:val="KeinLeerraum"/>
        <w:ind w:left="7200"/>
        <w:rPr>
          <w:rFonts w:ascii="NimbusSanNov" w:hAnsi="NimbusSanNov"/>
        </w:rPr>
      </w:pPr>
      <w:r>
        <w:rPr>
          <w:noProof/>
        </w:rPr>
        <w:drawing>
          <wp:inline distT="0" distB="0" distL="0" distR="0" wp14:anchorId="4DD1C616" wp14:editId="03A91961">
            <wp:extent cx="746760" cy="807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6E2C" w14:textId="024D6DA1" w:rsidR="000E5AF5" w:rsidRPr="00AC73E4" w:rsidRDefault="000E5AF5" w:rsidP="00875D08">
      <w:pPr>
        <w:pStyle w:val="KeinLeerraum"/>
        <w:rPr>
          <w:rFonts w:ascii="NimbusSanNov" w:hAnsi="NimbusSanNov"/>
          <w:b/>
          <w:sz w:val="28"/>
          <w:szCs w:val="28"/>
        </w:rPr>
      </w:pPr>
    </w:p>
    <w:p w14:paraId="0F1D0241" w14:textId="2202730D" w:rsidR="00875D08" w:rsidRDefault="00875D08" w:rsidP="00875D08">
      <w:pPr>
        <w:pStyle w:val="KeinLeerraum"/>
        <w:rPr>
          <w:b/>
          <w:sz w:val="28"/>
          <w:szCs w:val="28"/>
        </w:rPr>
      </w:pPr>
      <w:r>
        <w:rPr>
          <w:rFonts w:ascii="NimbusSanNov" w:hAnsi="NimbusSanNov"/>
          <w:b/>
          <w:sz w:val="28"/>
          <w:szCs w:val="28"/>
        </w:rPr>
        <w:t>Parteiversammlung</w:t>
      </w:r>
      <w:r w:rsidR="002D0CBF">
        <w:rPr>
          <w:rFonts w:ascii="NimbusSanNov" w:hAnsi="NimbusSanNov"/>
          <w:b/>
          <w:sz w:val="28"/>
          <w:szCs w:val="28"/>
        </w:rPr>
        <w:t xml:space="preserve"> zur Landsgemeinde</w:t>
      </w:r>
    </w:p>
    <w:p w14:paraId="66EC37D3" w14:textId="72443313" w:rsidR="00875D08" w:rsidRDefault="00AD66E2" w:rsidP="00875D08">
      <w:pPr>
        <w:pStyle w:val="KeinLeerraum"/>
        <w:rPr>
          <w:rFonts w:ascii="NimbusSanNov" w:hAnsi="NimbusSanNov"/>
          <w:b/>
          <w:sz w:val="28"/>
          <w:szCs w:val="28"/>
        </w:rPr>
      </w:pPr>
      <w:r>
        <w:rPr>
          <w:rFonts w:ascii="NimbusSanNov" w:hAnsi="NimbusSanNov"/>
          <w:b/>
          <w:sz w:val="28"/>
          <w:szCs w:val="28"/>
        </w:rPr>
        <w:t>D</w:t>
      </w:r>
      <w:r w:rsidR="000E5AF5">
        <w:rPr>
          <w:rFonts w:ascii="NimbusSanNov" w:hAnsi="NimbusSanNov"/>
          <w:b/>
          <w:sz w:val="28"/>
          <w:szCs w:val="28"/>
        </w:rPr>
        <w:t>onner</w:t>
      </w:r>
      <w:r>
        <w:rPr>
          <w:rFonts w:ascii="NimbusSanNov" w:hAnsi="NimbusSanNov"/>
          <w:b/>
          <w:sz w:val="28"/>
          <w:szCs w:val="28"/>
        </w:rPr>
        <w:t>s</w:t>
      </w:r>
      <w:r w:rsidR="00B81716">
        <w:rPr>
          <w:rFonts w:ascii="NimbusSanNov" w:hAnsi="NimbusSanNov"/>
          <w:b/>
          <w:sz w:val="28"/>
          <w:szCs w:val="28"/>
        </w:rPr>
        <w:t>tag</w:t>
      </w:r>
      <w:r w:rsidR="00875D08">
        <w:rPr>
          <w:rFonts w:ascii="NimbusSanNov" w:hAnsi="NimbusSanNov"/>
          <w:b/>
          <w:sz w:val="28"/>
          <w:szCs w:val="28"/>
        </w:rPr>
        <w:t>,</w:t>
      </w:r>
      <w:r w:rsidR="006C1E42">
        <w:rPr>
          <w:rFonts w:ascii="NimbusSanNov" w:hAnsi="NimbusSanNov"/>
          <w:b/>
          <w:sz w:val="28"/>
          <w:szCs w:val="28"/>
        </w:rPr>
        <w:t xml:space="preserve"> </w:t>
      </w:r>
      <w:r w:rsidR="000E0223">
        <w:rPr>
          <w:rFonts w:ascii="NimbusSanNov" w:hAnsi="NimbusSanNov"/>
          <w:b/>
          <w:sz w:val="28"/>
          <w:szCs w:val="28"/>
        </w:rPr>
        <w:t>2</w:t>
      </w:r>
      <w:r w:rsidR="000E5AF5">
        <w:rPr>
          <w:rFonts w:ascii="NimbusSanNov" w:hAnsi="NimbusSanNov"/>
          <w:b/>
          <w:sz w:val="28"/>
          <w:szCs w:val="28"/>
        </w:rPr>
        <w:t>7</w:t>
      </w:r>
      <w:r w:rsidR="000E0223">
        <w:rPr>
          <w:rFonts w:ascii="NimbusSanNov" w:hAnsi="NimbusSanNov"/>
          <w:b/>
          <w:sz w:val="28"/>
          <w:szCs w:val="28"/>
        </w:rPr>
        <w:t xml:space="preserve">. </w:t>
      </w:r>
      <w:r w:rsidR="000E5AF5">
        <w:rPr>
          <w:rFonts w:ascii="NimbusSanNov" w:hAnsi="NimbusSanNov"/>
          <w:b/>
          <w:sz w:val="28"/>
          <w:szCs w:val="28"/>
        </w:rPr>
        <w:t>März</w:t>
      </w:r>
      <w:r>
        <w:rPr>
          <w:rFonts w:ascii="NimbusSanNov" w:hAnsi="NimbusSanNov"/>
          <w:b/>
          <w:sz w:val="28"/>
          <w:szCs w:val="28"/>
        </w:rPr>
        <w:t xml:space="preserve"> 202</w:t>
      </w:r>
      <w:r w:rsidR="000E5AF5">
        <w:rPr>
          <w:rFonts w:ascii="NimbusSanNov" w:hAnsi="NimbusSanNov"/>
          <w:b/>
          <w:sz w:val="28"/>
          <w:szCs w:val="28"/>
        </w:rPr>
        <w:t>5</w:t>
      </w:r>
      <w:r w:rsidR="00875D08">
        <w:rPr>
          <w:rFonts w:ascii="NimbusSanNov" w:hAnsi="NimbusSanNov"/>
          <w:b/>
          <w:sz w:val="28"/>
          <w:szCs w:val="28"/>
        </w:rPr>
        <w:t>, 1</w:t>
      </w:r>
      <w:r w:rsidR="000E0223">
        <w:rPr>
          <w:rFonts w:ascii="NimbusSanNov" w:hAnsi="NimbusSanNov"/>
          <w:b/>
          <w:sz w:val="28"/>
          <w:szCs w:val="28"/>
        </w:rPr>
        <w:t>9</w:t>
      </w:r>
      <w:r w:rsidR="00875D08">
        <w:rPr>
          <w:rFonts w:ascii="NimbusSanNov" w:hAnsi="NimbusSanNov"/>
          <w:b/>
          <w:sz w:val="28"/>
          <w:szCs w:val="28"/>
        </w:rPr>
        <w:t xml:space="preserve"> – </w:t>
      </w:r>
      <w:r w:rsidR="000E0223">
        <w:rPr>
          <w:rFonts w:ascii="NimbusSanNov" w:hAnsi="NimbusSanNov"/>
          <w:b/>
          <w:sz w:val="28"/>
          <w:szCs w:val="28"/>
        </w:rPr>
        <w:t>2</w:t>
      </w:r>
      <w:r w:rsidR="00AC73E4">
        <w:rPr>
          <w:rFonts w:ascii="NimbusSanNov" w:hAnsi="NimbusSanNov"/>
          <w:b/>
          <w:sz w:val="28"/>
          <w:szCs w:val="28"/>
        </w:rPr>
        <w:t>2</w:t>
      </w:r>
      <w:r w:rsidR="000E0223">
        <w:rPr>
          <w:rFonts w:ascii="NimbusSanNov" w:hAnsi="NimbusSanNov"/>
          <w:b/>
          <w:sz w:val="28"/>
          <w:szCs w:val="28"/>
        </w:rPr>
        <w:t xml:space="preserve"> </w:t>
      </w:r>
      <w:r w:rsidR="00ED6139">
        <w:rPr>
          <w:rFonts w:ascii="NimbusSanNov" w:hAnsi="NimbusSanNov"/>
          <w:b/>
          <w:sz w:val="28"/>
          <w:szCs w:val="28"/>
        </w:rPr>
        <w:t>Uhr</w:t>
      </w:r>
    </w:p>
    <w:p w14:paraId="31EA71F8" w14:textId="0B61B63D" w:rsidR="00AC73E4" w:rsidRPr="00AC73E4" w:rsidRDefault="00AC73E4" w:rsidP="00875D08">
      <w:pPr>
        <w:pStyle w:val="KeinLeerraum"/>
        <w:rPr>
          <w:rFonts w:ascii="NimbusSanNov" w:hAnsi="NimbusSanNov"/>
          <w:b/>
          <w:sz w:val="24"/>
          <w:szCs w:val="24"/>
        </w:rPr>
      </w:pPr>
      <w:r w:rsidRPr="00AC73E4">
        <w:rPr>
          <w:rFonts w:ascii="NimbusSanNov" w:hAnsi="NimbusSanNov"/>
          <w:b/>
          <w:sz w:val="24"/>
          <w:szCs w:val="24"/>
        </w:rPr>
        <w:t>im Rössli am Postplatz, Appenzell</w:t>
      </w:r>
    </w:p>
    <w:p w14:paraId="29A8C235" w14:textId="77777777" w:rsidR="00875D08" w:rsidRPr="00AC73E4" w:rsidRDefault="00875D08" w:rsidP="00875D08">
      <w:pPr>
        <w:pStyle w:val="KeinLeerraum"/>
        <w:rPr>
          <w:rFonts w:ascii="NimbusSanNov" w:hAnsi="NimbusSanNov"/>
          <w:sz w:val="24"/>
          <w:szCs w:val="24"/>
        </w:rPr>
      </w:pPr>
    </w:p>
    <w:p w14:paraId="4A2F2B64" w14:textId="5058926E" w:rsidR="00875D08" w:rsidRDefault="00875D08" w:rsidP="00875D08">
      <w:pPr>
        <w:pStyle w:val="KeinLeerraum"/>
        <w:rPr>
          <w:rFonts w:ascii="NimbusSanNov" w:hAnsi="NimbusSanNov"/>
          <w:sz w:val="16"/>
          <w:szCs w:val="16"/>
        </w:rPr>
      </w:pPr>
      <w:r>
        <w:rPr>
          <w:rFonts w:ascii="NimbusSanNov" w:hAnsi="NimbusSanNov"/>
          <w:sz w:val="16"/>
          <w:szCs w:val="16"/>
        </w:rPr>
        <w:t>1</w:t>
      </w:r>
      <w:r w:rsidR="000E0223">
        <w:rPr>
          <w:rFonts w:ascii="NimbusSanNov" w:hAnsi="NimbusSanNov"/>
          <w:sz w:val="16"/>
          <w:szCs w:val="16"/>
        </w:rPr>
        <w:t>9</w:t>
      </w:r>
      <w:r w:rsidR="00661456">
        <w:rPr>
          <w:rFonts w:ascii="NimbusSanNov" w:hAnsi="NimbusSanNov"/>
          <w:sz w:val="16"/>
          <w:szCs w:val="16"/>
        </w:rPr>
        <w:t xml:space="preserve"> Uhr</w:t>
      </w:r>
    </w:p>
    <w:p w14:paraId="0EA087C1" w14:textId="77777777" w:rsidR="00875D08" w:rsidRDefault="00875D08" w:rsidP="00875D08">
      <w:pPr>
        <w:pStyle w:val="KeinLeerraum"/>
        <w:rPr>
          <w:rFonts w:ascii="NimbusSanNov" w:hAnsi="NimbusSanNov"/>
        </w:rPr>
      </w:pPr>
      <w:r>
        <w:rPr>
          <w:rFonts w:ascii="NimbusSanNov" w:hAnsi="NimbusSanNov"/>
          <w:b/>
        </w:rPr>
        <w:t>1 Begrüssung</w:t>
      </w:r>
    </w:p>
    <w:p w14:paraId="3F84A438" w14:textId="77777777" w:rsidR="00875D08" w:rsidRDefault="00875D08" w:rsidP="00875D08">
      <w:pPr>
        <w:pStyle w:val="KeinLeerraum"/>
        <w:ind w:left="142"/>
        <w:rPr>
          <w:rFonts w:ascii="NimbusSanNov" w:hAnsi="NimbusSanNov"/>
        </w:rPr>
      </w:pPr>
      <w:r>
        <w:rPr>
          <w:rFonts w:ascii="NimbusSanNov" w:hAnsi="NimbusSanNov"/>
        </w:rPr>
        <w:t>Eröffnungsgeschäfte</w:t>
      </w:r>
    </w:p>
    <w:p w14:paraId="5E9CDF85" w14:textId="77777777" w:rsidR="00875D08" w:rsidRDefault="00875D08" w:rsidP="00875D08">
      <w:pPr>
        <w:pStyle w:val="KeinLeerraum"/>
        <w:ind w:left="142"/>
        <w:rPr>
          <w:rFonts w:ascii="NimbusSanNov" w:hAnsi="NimbusSanNov"/>
        </w:rPr>
      </w:pPr>
      <w:r>
        <w:rPr>
          <w:rFonts w:ascii="NimbusSanNov" w:hAnsi="NimbusSanNov"/>
        </w:rPr>
        <w:t>Wahl der Stimmenzählenden</w:t>
      </w:r>
    </w:p>
    <w:p w14:paraId="4337CFBA" w14:textId="77777777" w:rsidR="00875D08" w:rsidRDefault="00875D08" w:rsidP="00875D08">
      <w:pPr>
        <w:pStyle w:val="KeinLeerraum"/>
        <w:shd w:val="clear" w:color="auto" w:fill="BFBFBF" w:themeFill="background1" w:themeFillShade="BF"/>
        <w:ind w:right="113"/>
        <w:rPr>
          <w:rFonts w:ascii="NimbusSanNov" w:hAnsi="NimbusSanNov"/>
        </w:rPr>
      </w:pPr>
      <w:bookmarkStart w:id="0" w:name="_Hlk536536312"/>
      <w:r>
        <w:rPr>
          <w:rFonts w:ascii="NimbusSanNov" w:hAnsi="NimbusSanNov"/>
          <w:b/>
        </w:rPr>
        <w:t>Antrag A1</w:t>
      </w:r>
      <w:r>
        <w:rPr>
          <w:rFonts w:ascii="NimbusSanNov" w:hAnsi="NimbusSanNov"/>
        </w:rPr>
        <w:t xml:space="preserve"> der Parteileitung:</w:t>
      </w:r>
    </w:p>
    <w:p w14:paraId="4F28E750" w14:textId="77777777" w:rsidR="00875D08" w:rsidRDefault="00875D08" w:rsidP="00875D08">
      <w:pPr>
        <w:pStyle w:val="KeinLeerraum"/>
        <w:shd w:val="clear" w:color="auto" w:fill="BFBFBF" w:themeFill="background1" w:themeFillShade="BF"/>
        <w:ind w:right="113"/>
        <w:rPr>
          <w:rFonts w:ascii="NimbusSanNov" w:hAnsi="NimbusSanNov"/>
        </w:rPr>
      </w:pPr>
      <w:r>
        <w:rPr>
          <w:rFonts w:ascii="NimbusSanNov" w:hAnsi="NimbusSanNov"/>
        </w:rPr>
        <w:t>Die SymathisantInnen sind ebenfalls stimmberechtigt.</w:t>
      </w:r>
    </w:p>
    <w:bookmarkEnd w:id="0"/>
    <w:p w14:paraId="6F3ED29C" w14:textId="77777777" w:rsidR="00875D08" w:rsidRDefault="00875D08" w:rsidP="00875D08">
      <w:pPr>
        <w:pStyle w:val="KeinLeerraum"/>
        <w:ind w:left="142"/>
        <w:rPr>
          <w:rFonts w:ascii="NimbusSanNov" w:hAnsi="NimbusSanNov"/>
        </w:rPr>
      </w:pPr>
      <w:r>
        <w:rPr>
          <w:rFonts w:ascii="NimbusSanNov" w:hAnsi="NimbusSanNov"/>
        </w:rPr>
        <w:t>Genehmigung der Traktandenliste</w:t>
      </w:r>
    </w:p>
    <w:p w14:paraId="58228FC0" w14:textId="77777777" w:rsidR="00875D08" w:rsidRDefault="00875D08" w:rsidP="00875D08">
      <w:pPr>
        <w:pStyle w:val="KeinLeerraum"/>
        <w:rPr>
          <w:rFonts w:ascii="NimbusSanNov" w:hAnsi="NimbusSanNov"/>
        </w:rPr>
      </w:pPr>
    </w:p>
    <w:p w14:paraId="40F193F0" w14:textId="4C003FC7" w:rsidR="00875D08" w:rsidRDefault="00875D08" w:rsidP="00875D08">
      <w:pPr>
        <w:pStyle w:val="KeinLeerraum"/>
        <w:rPr>
          <w:rFonts w:ascii="NimbusSanNov" w:hAnsi="NimbusSanNov"/>
          <w:b/>
        </w:rPr>
      </w:pPr>
      <w:r>
        <w:rPr>
          <w:rFonts w:ascii="NimbusSanNov" w:hAnsi="NimbusSanNov"/>
          <w:b/>
        </w:rPr>
        <w:t xml:space="preserve">2 Protokoll der Parteiversammlung vom </w:t>
      </w:r>
      <w:r w:rsidR="000E5AF5">
        <w:rPr>
          <w:rFonts w:ascii="NimbusSanNov" w:hAnsi="NimbusSanNov"/>
          <w:b/>
        </w:rPr>
        <w:t>2</w:t>
      </w:r>
      <w:r w:rsidR="000E0223">
        <w:rPr>
          <w:rFonts w:ascii="NimbusSanNov" w:hAnsi="NimbusSanNov"/>
          <w:b/>
        </w:rPr>
        <w:t>1</w:t>
      </w:r>
      <w:r w:rsidR="00B81716">
        <w:rPr>
          <w:rFonts w:ascii="NimbusSanNov" w:hAnsi="NimbusSanNov"/>
          <w:b/>
        </w:rPr>
        <w:t xml:space="preserve">. </w:t>
      </w:r>
      <w:r w:rsidR="000E5AF5">
        <w:rPr>
          <w:rFonts w:ascii="NimbusSanNov" w:hAnsi="NimbusSanNov"/>
          <w:b/>
        </w:rPr>
        <w:t>Mai</w:t>
      </w:r>
      <w:r>
        <w:rPr>
          <w:rFonts w:ascii="NimbusSanNov" w:hAnsi="NimbusSanNov"/>
          <w:b/>
        </w:rPr>
        <w:t xml:space="preserve"> 202</w:t>
      </w:r>
      <w:r w:rsidR="000E0223">
        <w:rPr>
          <w:rFonts w:ascii="NimbusSanNov" w:hAnsi="NimbusSanNov"/>
          <w:b/>
        </w:rPr>
        <w:t>4</w:t>
      </w:r>
    </w:p>
    <w:p w14:paraId="0EC53A34" w14:textId="44EE1AD3" w:rsidR="00875D08" w:rsidRPr="00C34FF0" w:rsidRDefault="00C34FF0" w:rsidP="00C34FF0">
      <w:pPr>
        <w:pStyle w:val="KeinLeerraum"/>
        <w:ind w:left="170"/>
        <w:rPr>
          <w:rFonts w:ascii="NimbusSanNov" w:hAnsi="NimbusSanNov"/>
          <w:bCs/>
          <w:i/>
          <w:iCs/>
        </w:rPr>
      </w:pPr>
      <w:r>
        <w:rPr>
          <w:rFonts w:ascii="NimbusSanNov" w:hAnsi="NimbusSanNov"/>
          <w:bCs/>
          <w:i/>
          <w:iCs/>
        </w:rPr>
        <w:t>Das Protokoll liegt dem Versand bei.</w:t>
      </w:r>
    </w:p>
    <w:p w14:paraId="4815A731" w14:textId="77777777" w:rsidR="00C34FF0" w:rsidRDefault="00C34FF0" w:rsidP="00875D08">
      <w:pPr>
        <w:pStyle w:val="KeinLeerraum"/>
        <w:rPr>
          <w:rFonts w:ascii="NimbusSanNov" w:hAnsi="NimbusSanNov"/>
          <w:b/>
        </w:rPr>
      </w:pPr>
    </w:p>
    <w:p w14:paraId="3F569277" w14:textId="4DF6547E" w:rsidR="00875D08" w:rsidRDefault="00875D08" w:rsidP="00875D08">
      <w:pPr>
        <w:pStyle w:val="KeinLeerraum"/>
        <w:rPr>
          <w:rFonts w:ascii="NimbusSanNov" w:hAnsi="NimbusSanNov"/>
          <w:b/>
        </w:rPr>
      </w:pPr>
      <w:r>
        <w:rPr>
          <w:rFonts w:ascii="NimbusSanNov" w:hAnsi="NimbusSanNov"/>
          <w:b/>
        </w:rPr>
        <w:t xml:space="preserve">3 Rede </w:t>
      </w:r>
      <w:r w:rsidR="007A5B15">
        <w:rPr>
          <w:rFonts w:ascii="NimbusSanNov" w:hAnsi="NimbusSanNov"/>
          <w:b/>
        </w:rPr>
        <w:t>des Co-Präsidiums SP AI</w:t>
      </w:r>
    </w:p>
    <w:p w14:paraId="614BA920" w14:textId="653F34B5" w:rsidR="008B75A0" w:rsidRDefault="008B75A0" w:rsidP="008B75A0">
      <w:pPr>
        <w:pStyle w:val="KeinLeerraum"/>
        <w:rPr>
          <w:rFonts w:ascii="NimbusSanNov" w:hAnsi="NimbusSanNov"/>
          <w:bCs/>
        </w:rPr>
      </w:pPr>
    </w:p>
    <w:p w14:paraId="44D5F126" w14:textId="6C421184" w:rsidR="0088245E" w:rsidRPr="0088245E" w:rsidRDefault="00BE6C6A" w:rsidP="008B75A0">
      <w:pPr>
        <w:pStyle w:val="KeinLeerraum"/>
        <w:rPr>
          <w:rFonts w:ascii="NimbusSanNov" w:hAnsi="NimbusSanNov"/>
          <w:bCs/>
          <w:sz w:val="16"/>
          <w:szCs w:val="16"/>
        </w:rPr>
      </w:pPr>
      <w:r>
        <w:rPr>
          <w:rFonts w:ascii="NimbusSanNov" w:hAnsi="NimbusSanNov"/>
          <w:bCs/>
          <w:sz w:val="16"/>
          <w:szCs w:val="16"/>
        </w:rPr>
        <w:t>19.</w:t>
      </w:r>
      <w:r w:rsidR="00AC73E4">
        <w:rPr>
          <w:rFonts w:ascii="NimbusSanNov" w:hAnsi="NimbusSanNov"/>
          <w:bCs/>
          <w:sz w:val="16"/>
          <w:szCs w:val="16"/>
        </w:rPr>
        <w:t>15</w:t>
      </w:r>
      <w:r w:rsidR="00006ADB">
        <w:rPr>
          <w:rFonts w:ascii="NimbusSanNov" w:hAnsi="NimbusSanNov"/>
          <w:bCs/>
          <w:sz w:val="16"/>
          <w:szCs w:val="16"/>
        </w:rPr>
        <w:t xml:space="preserve"> </w:t>
      </w:r>
      <w:r w:rsidR="002F4E91">
        <w:rPr>
          <w:rFonts w:ascii="NimbusSanNov" w:hAnsi="NimbusSanNov"/>
          <w:bCs/>
          <w:sz w:val="16"/>
          <w:szCs w:val="16"/>
        </w:rPr>
        <w:t>Uhr</w:t>
      </w:r>
    </w:p>
    <w:p w14:paraId="0FC1FD93" w14:textId="2F6D453B" w:rsidR="00B87C30" w:rsidRDefault="00E360C4" w:rsidP="00E360C4">
      <w:pPr>
        <w:pStyle w:val="KeinLeerraum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4</w:t>
      </w:r>
      <w:r w:rsidR="00B87C30" w:rsidRPr="00B87C30">
        <w:rPr>
          <w:rFonts w:ascii="NimbusSanNov" w:hAnsi="NimbusSanNov"/>
          <w:b/>
        </w:rPr>
        <w:t xml:space="preserve"> </w:t>
      </w:r>
      <w:r w:rsidR="00B87C30">
        <w:rPr>
          <w:rFonts w:ascii="NimbusSanNov" w:hAnsi="NimbusSanNov"/>
          <w:b/>
        </w:rPr>
        <w:t>Landsgemeinde 2025</w:t>
      </w:r>
    </w:p>
    <w:p w14:paraId="53E8B39B" w14:textId="51B7A9BD" w:rsidR="00E360C4" w:rsidRDefault="00B87C30" w:rsidP="00B87C30">
      <w:pPr>
        <w:pStyle w:val="KeinLeerraum"/>
        <w:ind w:left="170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4.1</w:t>
      </w:r>
      <w:r w:rsidR="00E360C4">
        <w:rPr>
          <w:rFonts w:ascii="NimbusSanNov" w:hAnsi="NimbusSanNov"/>
          <w:b/>
        </w:rPr>
        <w:t xml:space="preserve"> Sachgesch</w:t>
      </w:r>
      <w:r>
        <w:rPr>
          <w:rFonts w:ascii="NimbusSanNov" w:hAnsi="NimbusSanNov"/>
          <w:b/>
        </w:rPr>
        <w:t xml:space="preserve">äfte </w:t>
      </w:r>
    </w:p>
    <w:p w14:paraId="213F18AD" w14:textId="5E14FC26" w:rsidR="00E360C4" w:rsidRDefault="00E360C4" w:rsidP="00B87C30">
      <w:pPr>
        <w:pStyle w:val="KeinLeerraum"/>
        <w:ind w:left="34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 xml:space="preserve">Vorstellen der </w:t>
      </w:r>
      <w:r w:rsidR="00FF7488">
        <w:rPr>
          <w:rFonts w:ascii="NimbusSanNov" w:hAnsi="NimbusSanNov"/>
          <w:bCs/>
        </w:rPr>
        <w:t>Sach</w:t>
      </w:r>
      <w:r>
        <w:rPr>
          <w:rFonts w:ascii="NimbusSanNov" w:hAnsi="NimbusSanNov"/>
          <w:bCs/>
        </w:rPr>
        <w:t>geschäfte durch Landammann Roland Dähler</w:t>
      </w:r>
    </w:p>
    <w:p w14:paraId="4FB24551" w14:textId="77777777" w:rsidR="00E360C4" w:rsidRDefault="00E360C4" w:rsidP="00E360C4">
      <w:pPr>
        <w:pStyle w:val="KeinLeerraum"/>
        <w:numPr>
          <w:ilvl w:val="0"/>
          <w:numId w:val="5"/>
        </w:numPr>
        <w:ind w:left="70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Revision des Gesetzes über den Fristenverlauf (FriG)</w:t>
      </w:r>
    </w:p>
    <w:p w14:paraId="051A1CA8" w14:textId="77777777" w:rsidR="00E360C4" w:rsidRDefault="00E360C4" w:rsidP="00E360C4">
      <w:pPr>
        <w:pStyle w:val="KeinLeerraum"/>
        <w:numPr>
          <w:ilvl w:val="0"/>
          <w:numId w:val="5"/>
        </w:numPr>
        <w:ind w:left="70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Teilrevision des Baugesetzes (BauG)</w:t>
      </w:r>
    </w:p>
    <w:p w14:paraId="55C9FF8B" w14:textId="6A694C63" w:rsidR="00E360C4" w:rsidRDefault="00B87C30" w:rsidP="00B87C30">
      <w:pPr>
        <w:pStyle w:val="KeinLeerraum"/>
        <w:ind w:left="34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Pa</w:t>
      </w:r>
      <w:r w:rsidRPr="000E0223">
        <w:rPr>
          <w:rFonts w:ascii="NimbusSanNov" w:hAnsi="NimbusSanNov"/>
          <w:bCs/>
        </w:rPr>
        <w:t>rolenfassung</w:t>
      </w:r>
      <w:r>
        <w:rPr>
          <w:rFonts w:ascii="NimbusSanNov" w:hAnsi="NimbusSanNov"/>
          <w:bCs/>
        </w:rPr>
        <w:t xml:space="preserve"> + </w:t>
      </w:r>
      <w:r w:rsidR="00E360C4">
        <w:rPr>
          <w:rFonts w:ascii="NimbusSanNov" w:hAnsi="NimbusSanNov"/>
          <w:bCs/>
        </w:rPr>
        <w:t>Festlegen der Kommunikation</w:t>
      </w:r>
    </w:p>
    <w:p w14:paraId="0978D710" w14:textId="6FA4A968" w:rsidR="00E360C4" w:rsidRDefault="00E360C4" w:rsidP="00DE5BA7">
      <w:pPr>
        <w:pStyle w:val="KeinLeerraum"/>
        <w:ind w:left="34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 xml:space="preserve">Treffen mit Bundesrat Beat Jans </w:t>
      </w:r>
      <w:r w:rsidR="005E3849">
        <w:rPr>
          <w:rFonts w:ascii="NimbusSanNov" w:hAnsi="NimbusSanNov"/>
          <w:bCs/>
        </w:rPr>
        <w:t xml:space="preserve">nach der Landsgemeinde </w:t>
      </w:r>
      <w:r>
        <w:rPr>
          <w:rFonts w:ascii="NimbusSanNov" w:hAnsi="NimbusSanNov"/>
          <w:bCs/>
        </w:rPr>
        <w:t>(Organisatorisches)</w:t>
      </w:r>
    </w:p>
    <w:p w14:paraId="63C98C12" w14:textId="77777777" w:rsidR="00DE5BA7" w:rsidRPr="005B0962" w:rsidRDefault="00DE5BA7" w:rsidP="0095305C">
      <w:pPr>
        <w:pStyle w:val="KeinLeerraum"/>
        <w:rPr>
          <w:rFonts w:ascii="NimbusSanNov" w:hAnsi="NimbusSanNov"/>
          <w:bCs/>
          <w:sz w:val="6"/>
          <w:szCs w:val="6"/>
        </w:rPr>
      </w:pPr>
    </w:p>
    <w:p w14:paraId="1B4B7B31" w14:textId="4DBA90A9" w:rsidR="00E360C4" w:rsidRPr="00E360C4" w:rsidRDefault="00AC73E4" w:rsidP="0095305C">
      <w:pPr>
        <w:pStyle w:val="KeinLeerraum"/>
        <w:rPr>
          <w:rFonts w:ascii="NimbusSanNov" w:hAnsi="NimbusSanNov"/>
          <w:bCs/>
          <w:sz w:val="16"/>
          <w:szCs w:val="16"/>
        </w:rPr>
      </w:pPr>
      <w:r>
        <w:rPr>
          <w:rFonts w:ascii="NimbusSanNov" w:hAnsi="NimbusSanNov"/>
          <w:bCs/>
          <w:sz w:val="16"/>
          <w:szCs w:val="16"/>
        </w:rPr>
        <w:t>19:45</w:t>
      </w:r>
      <w:r w:rsidR="00E360C4" w:rsidRPr="00E360C4">
        <w:rPr>
          <w:rFonts w:ascii="NimbusSanNov" w:hAnsi="NimbusSanNov"/>
          <w:bCs/>
          <w:sz w:val="16"/>
          <w:szCs w:val="16"/>
        </w:rPr>
        <w:t xml:space="preserve"> Uhr</w:t>
      </w:r>
    </w:p>
    <w:p w14:paraId="166DFBFE" w14:textId="75E8964C" w:rsidR="002D0CBF" w:rsidRDefault="00B87C30" w:rsidP="00B87C30">
      <w:pPr>
        <w:pStyle w:val="KeinLeerraum"/>
        <w:ind w:left="170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4.2</w:t>
      </w:r>
      <w:r w:rsidR="00B81716" w:rsidRPr="00B81716">
        <w:rPr>
          <w:rFonts w:ascii="NimbusSanNov" w:hAnsi="NimbusSanNov"/>
          <w:b/>
        </w:rPr>
        <w:t xml:space="preserve"> </w:t>
      </w:r>
      <w:r w:rsidR="007A5B15">
        <w:rPr>
          <w:rFonts w:ascii="NimbusSanNov" w:hAnsi="NimbusSanNov"/>
          <w:b/>
        </w:rPr>
        <w:t>Hearing</w:t>
      </w:r>
      <w:r w:rsidR="00DE5BA7">
        <w:rPr>
          <w:rFonts w:ascii="NimbusSanNov" w:hAnsi="NimbusSanNov"/>
          <w:b/>
        </w:rPr>
        <w:t xml:space="preserve"> Kandidierende</w:t>
      </w:r>
      <w:r w:rsidR="007A5B15">
        <w:rPr>
          <w:rFonts w:ascii="NimbusSanNov" w:hAnsi="NimbusSanNov"/>
          <w:b/>
        </w:rPr>
        <w:t xml:space="preserve"> Landammann</w:t>
      </w:r>
    </w:p>
    <w:p w14:paraId="05431DF1" w14:textId="2F7407C9" w:rsidR="00AC73E4" w:rsidRPr="00AC73E4" w:rsidRDefault="00AC73E4" w:rsidP="00AC73E4">
      <w:pPr>
        <w:pStyle w:val="KeinLeerraum"/>
        <w:ind w:left="397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Gemeinsame Podiumsdiskussion mit allen Kandidierenden</w:t>
      </w:r>
    </w:p>
    <w:p w14:paraId="45F632BC" w14:textId="77777777" w:rsidR="00AC73E4" w:rsidRPr="00AC73E4" w:rsidRDefault="00AC73E4" w:rsidP="00AC73E4">
      <w:pPr>
        <w:pStyle w:val="KeinLeerraum"/>
        <w:rPr>
          <w:rFonts w:ascii="NimbusSanNov" w:hAnsi="NimbusSanNov"/>
          <w:bCs/>
          <w:sz w:val="6"/>
          <w:szCs w:val="6"/>
        </w:rPr>
      </w:pPr>
    </w:p>
    <w:p w14:paraId="3CBCEF49" w14:textId="70E1BB78" w:rsidR="00AC73E4" w:rsidRPr="00AC73E4" w:rsidRDefault="00AC73E4" w:rsidP="00AC73E4">
      <w:pPr>
        <w:pStyle w:val="KeinLeerraum"/>
        <w:rPr>
          <w:rFonts w:ascii="NimbusSanNov" w:hAnsi="NimbusSanNov"/>
          <w:bCs/>
          <w:sz w:val="16"/>
          <w:szCs w:val="16"/>
        </w:rPr>
      </w:pPr>
      <w:r>
        <w:rPr>
          <w:rFonts w:ascii="NimbusSanNov" w:hAnsi="NimbusSanNov"/>
          <w:bCs/>
          <w:sz w:val="16"/>
          <w:szCs w:val="16"/>
        </w:rPr>
        <w:t>20:</w:t>
      </w:r>
      <w:r w:rsidR="00F861F2">
        <w:rPr>
          <w:rFonts w:ascii="NimbusSanNov" w:hAnsi="NimbusSanNov"/>
          <w:bCs/>
          <w:sz w:val="16"/>
          <w:szCs w:val="16"/>
        </w:rPr>
        <w:t>45</w:t>
      </w:r>
      <w:r>
        <w:rPr>
          <w:rFonts w:ascii="NimbusSanNov" w:hAnsi="NimbusSanNov"/>
          <w:bCs/>
          <w:sz w:val="16"/>
          <w:szCs w:val="16"/>
        </w:rPr>
        <w:t xml:space="preserve"> Uhr</w:t>
      </w:r>
    </w:p>
    <w:p w14:paraId="0FC0F8A1" w14:textId="62617EEF" w:rsidR="00AC73E4" w:rsidRDefault="00AC73E4" w:rsidP="00B87C30">
      <w:pPr>
        <w:pStyle w:val="KeinLeerraum"/>
        <w:ind w:left="170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4.3 Hearing Kandidierende Bauherr</w:t>
      </w:r>
    </w:p>
    <w:p w14:paraId="0527A201" w14:textId="0147ED7E" w:rsidR="00AC73E4" w:rsidRPr="00AC73E4" w:rsidRDefault="00AC73E4" w:rsidP="00AC73E4">
      <w:pPr>
        <w:pStyle w:val="KeinLeerraum"/>
        <w:ind w:left="397" w:right="57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Gemeinsame Podiumsdiskussion mit allen Kandidierenden</w:t>
      </w:r>
    </w:p>
    <w:p w14:paraId="12E1A174" w14:textId="77777777" w:rsidR="002C61A1" w:rsidRPr="005B0962" w:rsidRDefault="002C61A1" w:rsidP="00CB0C11">
      <w:pPr>
        <w:pStyle w:val="KeinLeerraum"/>
        <w:rPr>
          <w:rFonts w:ascii="NimbusSanNov" w:hAnsi="NimbusSanNov"/>
          <w:bCs/>
          <w:sz w:val="6"/>
          <w:szCs w:val="6"/>
        </w:rPr>
      </w:pPr>
    </w:p>
    <w:p w14:paraId="4362BED1" w14:textId="1C5ACF3D" w:rsidR="00006ADB" w:rsidRPr="00006ADB" w:rsidRDefault="00006ADB" w:rsidP="00CB0C11">
      <w:pPr>
        <w:pStyle w:val="KeinLeerraum"/>
        <w:rPr>
          <w:rFonts w:ascii="NimbusSanNov" w:hAnsi="NimbusSanNov"/>
          <w:bCs/>
          <w:sz w:val="16"/>
          <w:szCs w:val="16"/>
        </w:rPr>
      </w:pPr>
      <w:r>
        <w:rPr>
          <w:rFonts w:ascii="NimbusSanNov" w:hAnsi="NimbusSanNov"/>
          <w:bCs/>
          <w:sz w:val="16"/>
          <w:szCs w:val="16"/>
        </w:rPr>
        <w:t>21</w:t>
      </w:r>
      <w:r w:rsidR="00AC73E4">
        <w:rPr>
          <w:rFonts w:ascii="NimbusSanNov" w:hAnsi="NimbusSanNov"/>
          <w:bCs/>
          <w:sz w:val="16"/>
          <w:szCs w:val="16"/>
        </w:rPr>
        <w:t>:</w:t>
      </w:r>
      <w:r w:rsidR="00F861F2">
        <w:rPr>
          <w:rFonts w:ascii="NimbusSanNov" w:hAnsi="NimbusSanNov"/>
          <w:bCs/>
          <w:sz w:val="16"/>
          <w:szCs w:val="16"/>
        </w:rPr>
        <w:t>30</w:t>
      </w:r>
      <w:r w:rsidR="00AC73E4">
        <w:rPr>
          <w:rFonts w:ascii="NimbusSanNov" w:hAnsi="NimbusSanNov"/>
          <w:bCs/>
          <w:sz w:val="16"/>
          <w:szCs w:val="16"/>
        </w:rPr>
        <w:t xml:space="preserve"> </w:t>
      </w:r>
      <w:r w:rsidR="009C2756">
        <w:rPr>
          <w:rFonts w:ascii="NimbusSanNov" w:hAnsi="NimbusSanNov"/>
          <w:bCs/>
          <w:sz w:val="16"/>
          <w:szCs w:val="16"/>
        </w:rPr>
        <w:t>Uhr</w:t>
      </w:r>
      <w:r>
        <w:rPr>
          <w:rFonts w:ascii="NimbusSanNov" w:hAnsi="NimbusSanNov"/>
          <w:bCs/>
          <w:sz w:val="16"/>
          <w:szCs w:val="16"/>
        </w:rPr>
        <w:t>:</w:t>
      </w:r>
    </w:p>
    <w:p w14:paraId="09906B3D" w14:textId="0B7D832D" w:rsidR="00E360C4" w:rsidRDefault="00B87C30" w:rsidP="00B87C30">
      <w:pPr>
        <w:pStyle w:val="KeinLeerraum"/>
        <w:ind w:left="170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4.</w:t>
      </w:r>
      <w:r w:rsidR="009A32E8">
        <w:rPr>
          <w:rFonts w:ascii="NimbusSanNov" w:hAnsi="NimbusSanNov"/>
          <w:b/>
        </w:rPr>
        <w:t>4</w:t>
      </w:r>
      <w:r w:rsidR="00C82130">
        <w:rPr>
          <w:rFonts w:ascii="NimbusSanNov" w:hAnsi="NimbusSanNov"/>
          <w:b/>
        </w:rPr>
        <w:t xml:space="preserve"> </w:t>
      </w:r>
      <w:r w:rsidR="00E360C4">
        <w:rPr>
          <w:rFonts w:ascii="NimbusSanNov" w:hAnsi="NimbusSanNov"/>
          <w:b/>
        </w:rPr>
        <w:t>Wahlempfehlung Landammann + Bauherr</w:t>
      </w:r>
    </w:p>
    <w:p w14:paraId="52AD2342" w14:textId="0E06F78B" w:rsidR="00E360C4" w:rsidRDefault="00E360C4" w:rsidP="00B87C30">
      <w:pPr>
        <w:pStyle w:val="KeinLeerraum"/>
        <w:ind w:left="34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Festlegen der</w:t>
      </w:r>
      <w:r w:rsidR="00AC73E4">
        <w:rPr>
          <w:rFonts w:ascii="NimbusSanNov" w:hAnsi="NimbusSanNov"/>
          <w:bCs/>
        </w:rPr>
        <w:t xml:space="preserve"> Wahlempfehlung +</w:t>
      </w:r>
      <w:r>
        <w:rPr>
          <w:rFonts w:ascii="NimbusSanNov" w:hAnsi="NimbusSanNov"/>
          <w:bCs/>
        </w:rPr>
        <w:t xml:space="preserve"> Kommunikation</w:t>
      </w:r>
    </w:p>
    <w:p w14:paraId="2783AFD4" w14:textId="77777777" w:rsidR="00E360C4" w:rsidRDefault="00E360C4" w:rsidP="0095305C">
      <w:pPr>
        <w:pStyle w:val="KeinLeerraum"/>
        <w:rPr>
          <w:rFonts w:ascii="NimbusSanNov" w:hAnsi="NimbusSanNov"/>
          <w:b/>
        </w:rPr>
      </w:pPr>
    </w:p>
    <w:p w14:paraId="46F3FE9A" w14:textId="7B2B108A" w:rsidR="0095305C" w:rsidRDefault="002C61A1" w:rsidP="0095305C">
      <w:pPr>
        <w:pStyle w:val="KeinLeerraum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5</w:t>
      </w:r>
      <w:r w:rsidR="00E360C4">
        <w:rPr>
          <w:rFonts w:ascii="NimbusSanNov" w:hAnsi="NimbusSanNov"/>
          <w:b/>
        </w:rPr>
        <w:t xml:space="preserve"> </w:t>
      </w:r>
      <w:r w:rsidR="00AC73E4">
        <w:rPr>
          <w:rFonts w:ascii="NimbusSanNov" w:hAnsi="NimbusSanNov"/>
          <w:b/>
        </w:rPr>
        <w:t>Antrag «Für eine interessengeleitete</w:t>
      </w:r>
      <w:r w:rsidR="009B56FE">
        <w:rPr>
          <w:rFonts w:ascii="NimbusSanNov" w:hAnsi="NimbusSanNov"/>
          <w:b/>
        </w:rPr>
        <w:t xml:space="preserve"> Migration</w:t>
      </w:r>
      <w:r w:rsidR="00AC73E4">
        <w:rPr>
          <w:rFonts w:ascii="NimbusSanNov" w:hAnsi="NimbusSanNov"/>
          <w:b/>
        </w:rPr>
        <w:t xml:space="preserve"> </w:t>
      </w:r>
      <w:r w:rsidR="0057571C">
        <w:rPr>
          <w:rFonts w:ascii="NimbusSanNov" w:hAnsi="NimbusSanNov"/>
          <w:b/>
        </w:rPr>
        <w:t>und</w:t>
      </w:r>
      <w:r w:rsidR="00AC73E4">
        <w:rPr>
          <w:rFonts w:ascii="NimbusSanNov" w:hAnsi="NimbusSanNov"/>
          <w:b/>
        </w:rPr>
        <w:t xml:space="preserve"> humane Grenzen»</w:t>
      </w:r>
    </w:p>
    <w:p w14:paraId="26ACE6F5" w14:textId="138E0FD5" w:rsidR="009B56FE" w:rsidRDefault="009B56FE" w:rsidP="000D7E89">
      <w:pPr>
        <w:pStyle w:val="KeinLeerraum"/>
        <w:ind w:left="170"/>
        <w:rPr>
          <w:rFonts w:ascii="NimbusSanNov" w:hAnsi="NimbusSanNov"/>
          <w:bCs/>
        </w:rPr>
      </w:pPr>
      <w:r>
        <w:rPr>
          <w:rFonts w:ascii="NimbusSanNov" w:hAnsi="NimbusSanNov"/>
          <w:bCs/>
        </w:rPr>
        <w:t>Beschluss</w:t>
      </w:r>
      <w:r w:rsidR="00AC73E4">
        <w:rPr>
          <w:rFonts w:ascii="NimbusSanNov" w:hAnsi="NimbusSanNov"/>
          <w:bCs/>
        </w:rPr>
        <w:t xml:space="preserve"> zum Antrag der PL und zum weiteren Vorgehen</w:t>
      </w:r>
    </w:p>
    <w:p w14:paraId="10FDED12" w14:textId="18DA9A55" w:rsidR="00AC73E4" w:rsidRPr="00AC73E4" w:rsidRDefault="00AC73E4" w:rsidP="000D7E89">
      <w:pPr>
        <w:pStyle w:val="KeinLeerraum"/>
        <w:ind w:left="170"/>
        <w:rPr>
          <w:rFonts w:ascii="NimbusSanNov" w:hAnsi="NimbusSanNov"/>
          <w:bCs/>
          <w:i/>
          <w:iCs/>
        </w:rPr>
      </w:pPr>
      <w:r>
        <w:rPr>
          <w:rFonts w:ascii="NimbusSanNov" w:hAnsi="NimbusSanNov"/>
          <w:bCs/>
          <w:i/>
          <w:iCs/>
        </w:rPr>
        <w:t>Der Antrag liegt dem Versand bei.</w:t>
      </w:r>
    </w:p>
    <w:p w14:paraId="62FC15FD" w14:textId="77777777" w:rsidR="000D7E89" w:rsidRDefault="000D7E89" w:rsidP="001742A5">
      <w:pPr>
        <w:pStyle w:val="KeinLeerraum"/>
        <w:rPr>
          <w:rFonts w:ascii="NimbusSanNov" w:hAnsi="NimbusSanNov"/>
          <w:b/>
        </w:rPr>
      </w:pPr>
    </w:p>
    <w:p w14:paraId="0294B880" w14:textId="68C1F2D7" w:rsidR="001742A5" w:rsidRDefault="002C61A1" w:rsidP="001742A5">
      <w:pPr>
        <w:pStyle w:val="KeinLeerraum"/>
        <w:rPr>
          <w:rFonts w:ascii="NimbusSanNov" w:hAnsi="NimbusSanNov"/>
          <w:b/>
        </w:rPr>
      </w:pPr>
      <w:r>
        <w:rPr>
          <w:rFonts w:ascii="NimbusSanNov" w:hAnsi="NimbusSanNov"/>
          <w:b/>
        </w:rPr>
        <w:t>7</w:t>
      </w:r>
      <w:r w:rsidR="006C1E42">
        <w:rPr>
          <w:rFonts w:ascii="NimbusSanNov" w:hAnsi="NimbusSanNov"/>
          <w:b/>
        </w:rPr>
        <w:t xml:space="preserve"> </w:t>
      </w:r>
      <w:r w:rsidR="001742A5">
        <w:rPr>
          <w:rFonts w:ascii="NimbusSanNov" w:hAnsi="NimbusSanNov"/>
          <w:b/>
        </w:rPr>
        <w:t>Varia</w:t>
      </w:r>
    </w:p>
    <w:p w14:paraId="1E76C78A" w14:textId="455184D5" w:rsidR="00C91132" w:rsidRDefault="00C91132" w:rsidP="00C91132">
      <w:pPr>
        <w:pStyle w:val="spTabelle"/>
        <w:rPr>
          <w:rFonts w:ascii="NimbusSanNov" w:hAnsi="NimbusSanNov"/>
          <w:sz w:val="16"/>
          <w:szCs w:val="16"/>
        </w:rPr>
      </w:pPr>
      <w:r w:rsidRPr="00C91132">
        <w:rPr>
          <w:rFonts w:ascii="NimbusSanNov" w:hAnsi="NimbusSanNov"/>
          <w:sz w:val="16"/>
          <w:szCs w:val="16"/>
        </w:rPr>
        <w:t>Ende der Versammlung</w:t>
      </w:r>
      <w:r w:rsidR="007650DE">
        <w:rPr>
          <w:rFonts w:ascii="NimbusSanNov" w:hAnsi="NimbusSanNov"/>
          <w:sz w:val="16"/>
          <w:szCs w:val="16"/>
        </w:rPr>
        <w:t xml:space="preserve"> </w:t>
      </w:r>
      <w:r w:rsidR="00F82280">
        <w:rPr>
          <w:rFonts w:ascii="NimbusSanNov" w:hAnsi="NimbusSanNov"/>
          <w:sz w:val="16"/>
          <w:szCs w:val="16"/>
        </w:rPr>
        <w:t>ca.</w:t>
      </w:r>
      <w:r w:rsidR="00ED6139">
        <w:rPr>
          <w:rFonts w:ascii="NimbusSanNov" w:hAnsi="NimbusSanNov"/>
          <w:sz w:val="16"/>
          <w:szCs w:val="16"/>
        </w:rPr>
        <w:t xml:space="preserve"> </w:t>
      </w:r>
      <w:r w:rsidR="00F82280">
        <w:rPr>
          <w:rFonts w:ascii="NimbusSanNov" w:hAnsi="NimbusSanNov"/>
          <w:sz w:val="16"/>
          <w:szCs w:val="16"/>
        </w:rPr>
        <w:t>2</w:t>
      </w:r>
      <w:r w:rsidR="00AC73E4">
        <w:rPr>
          <w:rFonts w:ascii="NimbusSanNov" w:hAnsi="NimbusSanNov"/>
          <w:sz w:val="16"/>
          <w:szCs w:val="16"/>
        </w:rPr>
        <w:t>2</w:t>
      </w:r>
      <w:r w:rsidR="0095305C">
        <w:rPr>
          <w:rFonts w:ascii="NimbusSanNov" w:hAnsi="NimbusSanNov"/>
          <w:sz w:val="16"/>
          <w:szCs w:val="16"/>
        </w:rPr>
        <w:t xml:space="preserve"> Uhr</w:t>
      </w:r>
      <w:r w:rsidR="00ED6139">
        <w:rPr>
          <w:rFonts w:ascii="NimbusSanNov" w:hAnsi="NimbusSanNov"/>
          <w:sz w:val="16"/>
          <w:szCs w:val="16"/>
        </w:rPr>
        <w:t>.</w:t>
      </w:r>
    </w:p>
    <w:sectPr w:rsidR="00C911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0BF2"/>
    <w:multiLevelType w:val="hybridMultilevel"/>
    <w:tmpl w:val="D5A25B6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EAF76BB"/>
    <w:multiLevelType w:val="hybridMultilevel"/>
    <w:tmpl w:val="5BB0F6D0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F956F87"/>
    <w:multiLevelType w:val="hybridMultilevel"/>
    <w:tmpl w:val="B7105F16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1F94CFF"/>
    <w:multiLevelType w:val="hybridMultilevel"/>
    <w:tmpl w:val="136A42E2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1B20F48"/>
    <w:multiLevelType w:val="hybridMultilevel"/>
    <w:tmpl w:val="F99A4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2482">
    <w:abstractNumId w:val="4"/>
  </w:num>
  <w:num w:numId="2" w16cid:durableId="663976736">
    <w:abstractNumId w:val="2"/>
  </w:num>
  <w:num w:numId="3" w16cid:durableId="1352148588">
    <w:abstractNumId w:val="0"/>
  </w:num>
  <w:num w:numId="4" w16cid:durableId="119226177">
    <w:abstractNumId w:val="3"/>
  </w:num>
  <w:num w:numId="5" w16cid:durableId="1173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A5"/>
    <w:rsid w:val="00006ADB"/>
    <w:rsid w:val="00034D19"/>
    <w:rsid w:val="000D7E89"/>
    <w:rsid w:val="000E0223"/>
    <w:rsid w:val="000E5AF5"/>
    <w:rsid w:val="00105E6E"/>
    <w:rsid w:val="001124FB"/>
    <w:rsid w:val="0016072C"/>
    <w:rsid w:val="001742A5"/>
    <w:rsid w:val="001C6A5A"/>
    <w:rsid w:val="001E4CCC"/>
    <w:rsid w:val="00202CBA"/>
    <w:rsid w:val="002C61A1"/>
    <w:rsid w:val="002D0CBF"/>
    <w:rsid w:val="002F4E91"/>
    <w:rsid w:val="00301D50"/>
    <w:rsid w:val="00315878"/>
    <w:rsid w:val="003207CE"/>
    <w:rsid w:val="00324F53"/>
    <w:rsid w:val="003B041E"/>
    <w:rsid w:val="003B2F9C"/>
    <w:rsid w:val="003B7E37"/>
    <w:rsid w:val="00432655"/>
    <w:rsid w:val="00433B57"/>
    <w:rsid w:val="00475AB7"/>
    <w:rsid w:val="00475BA1"/>
    <w:rsid w:val="004D2227"/>
    <w:rsid w:val="00514429"/>
    <w:rsid w:val="00523081"/>
    <w:rsid w:val="0057571C"/>
    <w:rsid w:val="005A3640"/>
    <w:rsid w:val="005B0962"/>
    <w:rsid w:val="005E3849"/>
    <w:rsid w:val="005F1985"/>
    <w:rsid w:val="0060333C"/>
    <w:rsid w:val="00605114"/>
    <w:rsid w:val="00661456"/>
    <w:rsid w:val="0066695C"/>
    <w:rsid w:val="006C1E42"/>
    <w:rsid w:val="006E611E"/>
    <w:rsid w:val="007027DB"/>
    <w:rsid w:val="00723108"/>
    <w:rsid w:val="00741307"/>
    <w:rsid w:val="007650DE"/>
    <w:rsid w:val="00781142"/>
    <w:rsid w:val="00785919"/>
    <w:rsid w:val="007867B5"/>
    <w:rsid w:val="00787B36"/>
    <w:rsid w:val="007A5B15"/>
    <w:rsid w:val="007A7E56"/>
    <w:rsid w:val="007B3E58"/>
    <w:rsid w:val="007E1882"/>
    <w:rsid w:val="0080155F"/>
    <w:rsid w:val="0081735D"/>
    <w:rsid w:val="00827B3C"/>
    <w:rsid w:val="0083344C"/>
    <w:rsid w:val="00871154"/>
    <w:rsid w:val="00875D08"/>
    <w:rsid w:val="0088245E"/>
    <w:rsid w:val="0088530C"/>
    <w:rsid w:val="00886B33"/>
    <w:rsid w:val="008B75A0"/>
    <w:rsid w:val="0095305C"/>
    <w:rsid w:val="00961591"/>
    <w:rsid w:val="0098289B"/>
    <w:rsid w:val="00987FED"/>
    <w:rsid w:val="009A32E8"/>
    <w:rsid w:val="009B56FE"/>
    <w:rsid w:val="009B5BDD"/>
    <w:rsid w:val="009C2756"/>
    <w:rsid w:val="00A611A2"/>
    <w:rsid w:val="00A820B5"/>
    <w:rsid w:val="00A955E2"/>
    <w:rsid w:val="00AA5B60"/>
    <w:rsid w:val="00AC73E4"/>
    <w:rsid w:val="00AD2FBA"/>
    <w:rsid w:val="00AD66E2"/>
    <w:rsid w:val="00AF5A9A"/>
    <w:rsid w:val="00B340CA"/>
    <w:rsid w:val="00B81716"/>
    <w:rsid w:val="00B81F66"/>
    <w:rsid w:val="00B87C30"/>
    <w:rsid w:val="00B93A23"/>
    <w:rsid w:val="00BA14DD"/>
    <w:rsid w:val="00BD07C6"/>
    <w:rsid w:val="00BE6C6A"/>
    <w:rsid w:val="00C02818"/>
    <w:rsid w:val="00C34FF0"/>
    <w:rsid w:val="00C41531"/>
    <w:rsid w:val="00C54860"/>
    <w:rsid w:val="00C82130"/>
    <w:rsid w:val="00C91132"/>
    <w:rsid w:val="00CA6AFA"/>
    <w:rsid w:val="00CB0C11"/>
    <w:rsid w:val="00D06BA9"/>
    <w:rsid w:val="00D43F75"/>
    <w:rsid w:val="00D91CD1"/>
    <w:rsid w:val="00DE383B"/>
    <w:rsid w:val="00DE5BA7"/>
    <w:rsid w:val="00E00216"/>
    <w:rsid w:val="00E00FEA"/>
    <w:rsid w:val="00E1484D"/>
    <w:rsid w:val="00E360C4"/>
    <w:rsid w:val="00E8500D"/>
    <w:rsid w:val="00EC712F"/>
    <w:rsid w:val="00ED6139"/>
    <w:rsid w:val="00EE4F47"/>
    <w:rsid w:val="00F06CF0"/>
    <w:rsid w:val="00F23238"/>
    <w:rsid w:val="00F4052F"/>
    <w:rsid w:val="00F40B8C"/>
    <w:rsid w:val="00F54117"/>
    <w:rsid w:val="00F568C8"/>
    <w:rsid w:val="00F82280"/>
    <w:rsid w:val="00F861F2"/>
    <w:rsid w:val="00FA3BF1"/>
    <w:rsid w:val="00FC108C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735C4"/>
  <w15:chartTrackingRefBased/>
  <w15:docId w15:val="{FE4F8D28-3231-4A66-ABEB-BA269E5F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A9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742A5"/>
    <w:pPr>
      <w:spacing w:after="0" w:line="240" w:lineRule="auto"/>
    </w:pPr>
  </w:style>
  <w:style w:type="character" w:customStyle="1" w:styleId="spTabelleZchn">
    <w:name w:val="spTabelle Zchn"/>
    <w:link w:val="spTabelle"/>
    <w:locked/>
    <w:rsid w:val="001742A5"/>
    <w:rPr>
      <w:szCs w:val="24"/>
    </w:rPr>
  </w:style>
  <w:style w:type="paragraph" w:customStyle="1" w:styleId="spTabelle">
    <w:name w:val="spTabelle"/>
    <w:basedOn w:val="Standard"/>
    <w:link w:val="spTabelleZchn"/>
    <w:qFormat/>
    <w:rsid w:val="001742A5"/>
    <w:pPr>
      <w:spacing w:after="0" w:line="240" w:lineRule="auto"/>
    </w:pPr>
    <w:rPr>
      <w:szCs w:val="24"/>
    </w:rPr>
  </w:style>
  <w:style w:type="character" w:styleId="Hervorhebung">
    <w:name w:val="Emphasis"/>
    <w:basedOn w:val="Absatz-Standardschriftart"/>
    <w:qFormat/>
    <w:rsid w:val="00174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Pfister</dc:creator>
  <cp:keywords/>
  <dc:description/>
  <cp:lastModifiedBy>Martin Pfister</cp:lastModifiedBy>
  <cp:revision>82</cp:revision>
  <cp:lastPrinted>2021-05-13T16:19:00Z</cp:lastPrinted>
  <dcterms:created xsi:type="dcterms:W3CDTF">2022-01-18T09:16:00Z</dcterms:created>
  <dcterms:modified xsi:type="dcterms:W3CDTF">2025-03-18T17:14:00Z</dcterms:modified>
</cp:coreProperties>
</file>